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E300CB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VBC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Board resolution on holding</w:t>
      </w:r>
      <w:r w:rsidR="006907B5">
        <w:rPr>
          <w:rFonts w:ascii="Arial" w:hAnsi="Arial" w:cs="Arial"/>
          <w:b/>
          <w:sz w:val="20"/>
          <w:szCs w:val="20"/>
        </w:rPr>
        <w:t xml:space="preserve"> the</w:t>
      </w:r>
      <w:r w:rsidR="00D83B97">
        <w:rPr>
          <w:rFonts w:ascii="Arial" w:hAnsi="Arial" w:cs="Arial"/>
          <w:b/>
          <w:sz w:val="20"/>
          <w:szCs w:val="20"/>
        </w:rPr>
        <w:t xml:space="preserve"> General Meeting of Shareholders of 2020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907B5">
        <w:rPr>
          <w:rFonts w:ascii="Arial" w:hAnsi="Arial" w:cs="Arial"/>
          <w:sz w:val="20"/>
          <w:szCs w:val="20"/>
        </w:rPr>
        <w:t>20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E300CB" w:rsidRPr="00E300CB">
        <w:rPr>
          <w:rFonts w:ascii="Arial" w:hAnsi="Arial" w:cs="Arial"/>
          <w:sz w:val="20"/>
          <w:szCs w:val="20"/>
        </w:rPr>
        <w:t>Vinh</w:t>
      </w:r>
      <w:proofErr w:type="spellEnd"/>
      <w:r w:rsidR="00E300CB" w:rsidRPr="00E300CB">
        <w:rPr>
          <w:rFonts w:ascii="Arial" w:hAnsi="Arial" w:cs="Arial"/>
          <w:sz w:val="20"/>
          <w:szCs w:val="20"/>
        </w:rPr>
        <w:t xml:space="preserve"> Plastic and Bags </w:t>
      </w:r>
      <w:r w:rsidR="00E300CB">
        <w:rPr>
          <w:rFonts w:ascii="Arial" w:hAnsi="Arial" w:cs="Arial"/>
          <w:sz w:val="20"/>
          <w:szCs w:val="20"/>
        </w:rPr>
        <w:t xml:space="preserve">Joint Stock Company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E300CB">
        <w:rPr>
          <w:rFonts w:ascii="Arial" w:hAnsi="Arial" w:cs="Arial"/>
          <w:sz w:val="20"/>
          <w:szCs w:val="20"/>
        </w:rPr>
        <w:t>Board resolution on holding</w:t>
      </w:r>
      <w:r w:rsidR="006907B5" w:rsidRPr="006907B5">
        <w:rPr>
          <w:rFonts w:ascii="Arial" w:hAnsi="Arial" w:cs="Arial"/>
          <w:sz w:val="20"/>
          <w:szCs w:val="20"/>
        </w:rPr>
        <w:t xml:space="preserve"> the General Meeting of Shareholders of 2020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E300CB" w:rsidRDefault="00E300C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</w:t>
      </w:r>
      <w:r w:rsidRPr="00E300CB">
        <w:rPr>
          <w:rFonts w:ascii="Arial" w:hAnsi="Arial" w:cs="Arial"/>
          <w:sz w:val="20"/>
          <w:szCs w:val="20"/>
        </w:rPr>
        <w:t xml:space="preserve">Agree to organize the Annual General Meeting of Shareholders 2020 </w:t>
      </w:r>
      <w:r>
        <w:rPr>
          <w:rFonts w:ascii="Arial" w:hAnsi="Arial" w:cs="Arial"/>
          <w:sz w:val="20"/>
          <w:szCs w:val="20"/>
        </w:rPr>
        <w:t xml:space="preserve">of </w:t>
      </w:r>
      <w:proofErr w:type="spellStart"/>
      <w:r w:rsidRPr="00E300CB">
        <w:rPr>
          <w:rFonts w:ascii="Arial" w:hAnsi="Arial" w:cs="Arial"/>
          <w:sz w:val="20"/>
          <w:szCs w:val="20"/>
        </w:rPr>
        <w:t>Vinh</w:t>
      </w:r>
      <w:proofErr w:type="spellEnd"/>
      <w:r w:rsidRPr="00E300CB">
        <w:rPr>
          <w:rFonts w:ascii="Arial" w:hAnsi="Arial" w:cs="Arial"/>
          <w:sz w:val="20"/>
          <w:szCs w:val="20"/>
        </w:rPr>
        <w:t xml:space="preserve"> Plastic and </w:t>
      </w:r>
      <w:r>
        <w:rPr>
          <w:rFonts w:ascii="Arial" w:hAnsi="Arial" w:cs="Arial"/>
          <w:sz w:val="20"/>
          <w:szCs w:val="20"/>
        </w:rPr>
        <w:t>Bags</w:t>
      </w:r>
      <w:r w:rsidRPr="00E300CB">
        <w:rPr>
          <w:rFonts w:ascii="Arial" w:hAnsi="Arial" w:cs="Arial"/>
          <w:sz w:val="20"/>
          <w:szCs w:val="20"/>
        </w:rPr>
        <w:t xml:space="preserve"> Joint Stock Company with the following contents: </w:t>
      </w:r>
    </w:p>
    <w:p w:rsidR="00E300CB" w:rsidRDefault="00E300C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Time: At 08:00, April 29, 2020</w:t>
      </w:r>
    </w:p>
    <w:p w:rsidR="00E300CB" w:rsidRDefault="00E300C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E300CB">
        <w:rPr>
          <w:rFonts w:ascii="Arial" w:hAnsi="Arial" w:cs="Arial"/>
          <w:sz w:val="20"/>
          <w:szCs w:val="20"/>
        </w:rPr>
        <w:t xml:space="preserve"> Place: </w:t>
      </w:r>
      <w:r>
        <w:rPr>
          <w:rFonts w:ascii="Arial" w:hAnsi="Arial" w:cs="Arial"/>
          <w:sz w:val="20"/>
          <w:szCs w:val="20"/>
        </w:rPr>
        <w:t xml:space="preserve">Meeting </w:t>
      </w:r>
      <w:r w:rsidRPr="00E300CB">
        <w:rPr>
          <w:rFonts w:ascii="Arial" w:hAnsi="Arial" w:cs="Arial"/>
          <w:sz w:val="20"/>
          <w:szCs w:val="20"/>
        </w:rPr>
        <w:t xml:space="preserve">Hall of </w:t>
      </w:r>
      <w:proofErr w:type="spellStart"/>
      <w:r w:rsidRPr="00E300CB">
        <w:rPr>
          <w:rFonts w:ascii="Arial" w:hAnsi="Arial" w:cs="Arial"/>
          <w:sz w:val="20"/>
          <w:szCs w:val="20"/>
        </w:rPr>
        <w:t>Vinh</w:t>
      </w:r>
      <w:proofErr w:type="spellEnd"/>
      <w:r w:rsidRPr="00E300CB">
        <w:rPr>
          <w:rFonts w:ascii="Arial" w:hAnsi="Arial" w:cs="Arial"/>
          <w:sz w:val="20"/>
          <w:szCs w:val="20"/>
        </w:rPr>
        <w:t xml:space="preserve"> Plastic and </w:t>
      </w:r>
      <w:r>
        <w:rPr>
          <w:rFonts w:ascii="Arial" w:hAnsi="Arial" w:cs="Arial"/>
          <w:sz w:val="20"/>
          <w:szCs w:val="20"/>
        </w:rPr>
        <w:t xml:space="preserve">Bags Joint Stock Company – No.18, </w:t>
      </w:r>
      <w:proofErr w:type="spellStart"/>
      <w:r>
        <w:rPr>
          <w:rFonts w:ascii="Arial" w:hAnsi="Arial" w:cs="Arial"/>
          <w:sz w:val="20"/>
          <w:szCs w:val="20"/>
        </w:rPr>
        <w:t>Phong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</w:t>
      </w:r>
      <w:r w:rsidRPr="00E300CB">
        <w:rPr>
          <w:rFonts w:ascii="Arial" w:hAnsi="Arial" w:cs="Arial"/>
          <w:sz w:val="20"/>
          <w:szCs w:val="20"/>
        </w:rPr>
        <w:t>nh</w:t>
      </w:r>
      <w:proofErr w:type="spellEnd"/>
      <w:r w:rsidRPr="00E300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00CB">
        <w:rPr>
          <w:rFonts w:ascii="Arial" w:hAnsi="Arial" w:cs="Arial"/>
          <w:sz w:val="20"/>
          <w:szCs w:val="20"/>
        </w:rPr>
        <w:t>Cang</w:t>
      </w:r>
      <w:proofErr w:type="spellEnd"/>
      <w:r w:rsidRPr="00E300CB">
        <w:rPr>
          <w:rFonts w:ascii="Arial" w:hAnsi="Arial" w:cs="Arial"/>
          <w:sz w:val="20"/>
          <w:szCs w:val="20"/>
        </w:rPr>
        <w:t xml:space="preserve"> Street, B</w:t>
      </w:r>
      <w:r>
        <w:rPr>
          <w:rFonts w:ascii="Arial" w:hAnsi="Arial" w:cs="Arial"/>
          <w:sz w:val="20"/>
          <w:szCs w:val="20"/>
        </w:rPr>
        <w:t>e</w:t>
      </w:r>
      <w:r w:rsidRPr="00E300CB">
        <w:rPr>
          <w:rFonts w:ascii="Arial" w:hAnsi="Arial" w:cs="Arial"/>
          <w:sz w:val="20"/>
          <w:szCs w:val="20"/>
        </w:rPr>
        <w:t xml:space="preserve">n </w:t>
      </w:r>
      <w:proofErr w:type="spellStart"/>
      <w:r w:rsidRPr="00E300CB"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u</w:t>
      </w:r>
      <w:r w:rsidRPr="00E300CB">
        <w:rPr>
          <w:rFonts w:ascii="Arial" w:hAnsi="Arial" w:cs="Arial"/>
          <w:sz w:val="20"/>
          <w:szCs w:val="20"/>
        </w:rPr>
        <w:t>y</w:t>
      </w:r>
      <w:proofErr w:type="spellEnd"/>
      <w:r w:rsidRPr="00E300CB">
        <w:rPr>
          <w:rFonts w:ascii="Arial" w:hAnsi="Arial" w:cs="Arial"/>
          <w:sz w:val="20"/>
          <w:szCs w:val="20"/>
        </w:rPr>
        <w:t xml:space="preserve"> Ward, </w:t>
      </w:r>
      <w:proofErr w:type="spellStart"/>
      <w:r w:rsidRPr="00E300CB">
        <w:rPr>
          <w:rFonts w:ascii="Arial" w:hAnsi="Arial" w:cs="Arial"/>
          <w:sz w:val="20"/>
          <w:szCs w:val="20"/>
        </w:rPr>
        <w:t>Vinh</w:t>
      </w:r>
      <w:proofErr w:type="spellEnd"/>
      <w:r w:rsidRPr="00E300CB">
        <w:rPr>
          <w:rFonts w:ascii="Arial" w:hAnsi="Arial" w:cs="Arial"/>
          <w:sz w:val="20"/>
          <w:szCs w:val="20"/>
        </w:rPr>
        <w:t xml:space="preserve"> City, </w:t>
      </w:r>
      <w:proofErr w:type="spellStart"/>
      <w:r w:rsidRPr="00E300CB">
        <w:rPr>
          <w:rFonts w:ascii="Arial" w:hAnsi="Arial" w:cs="Arial"/>
          <w:sz w:val="20"/>
          <w:szCs w:val="20"/>
        </w:rPr>
        <w:t>Ngh</w:t>
      </w:r>
      <w:r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sz w:val="20"/>
          <w:szCs w:val="20"/>
        </w:rPr>
        <w:t xml:space="preserve"> An</w:t>
      </w:r>
      <w:r w:rsidRPr="00E300CB">
        <w:rPr>
          <w:rFonts w:ascii="Arial" w:hAnsi="Arial" w:cs="Arial"/>
          <w:sz w:val="20"/>
          <w:szCs w:val="20"/>
        </w:rPr>
        <w:t xml:space="preserve">  </w:t>
      </w:r>
    </w:p>
    <w:p w:rsidR="00E300CB" w:rsidRDefault="00E300C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E300CB">
        <w:rPr>
          <w:rFonts w:ascii="Arial" w:hAnsi="Arial" w:cs="Arial"/>
          <w:sz w:val="20"/>
          <w:szCs w:val="20"/>
        </w:rPr>
        <w:t xml:space="preserve">Conditions of participation: Shareholders, authorized persons of shareholders owning shares of </w:t>
      </w:r>
      <w:proofErr w:type="spellStart"/>
      <w:r w:rsidRPr="00E300CB">
        <w:rPr>
          <w:rFonts w:ascii="Arial" w:hAnsi="Arial" w:cs="Arial"/>
          <w:sz w:val="20"/>
          <w:szCs w:val="20"/>
        </w:rPr>
        <w:t>Vinh</w:t>
      </w:r>
      <w:proofErr w:type="spellEnd"/>
      <w:r w:rsidRPr="00E300CB">
        <w:rPr>
          <w:rFonts w:ascii="Arial" w:hAnsi="Arial" w:cs="Arial"/>
          <w:sz w:val="20"/>
          <w:szCs w:val="20"/>
        </w:rPr>
        <w:t xml:space="preserve"> Plastic </w:t>
      </w:r>
      <w:r>
        <w:rPr>
          <w:rFonts w:ascii="Arial" w:hAnsi="Arial" w:cs="Arial"/>
          <w:sz w:val="20"/>
          <w:szCs w:val="20"/>
        </w:rPr>
        <w:t xml:space="preserve">and Bags </w:t>
      </w:r>
      <w:r w:rsidRPr="00E300CB">
        <w:rPr>
          <w:rFonts w:ascii="Arial" w:hAnsi="Arial" w:cs="Arial"/>
          <w:sz w:val="20"/>
          <w:szCs w:val="20"/>
        </w:rPr>
        <w:t xml:space="preserve">Joint Stock Company according to </w:t>
      </w:r>
      <w:r>
        <w:rPr>
          <w:rFonts w:ascii="Arial" w:hAnsi="Arial" w:cs="Arial"/>
          <w:sz w:val="20"/>
          <w:szCs w:val="20"/>
        </w:rPr>
        <w:t>shareholder list recorded until 16:00, April 15, 2020</w:t>
      </w:r>
    </w:p>
    <w:p w:rsidR="00E300CB" w:rsidRDefault="00E300C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E300CB">
        <w:rPr>
          <w:rFonts w:ascii="Arial" w:hAnsi="Arial" w:cs="Arial"/>
          <w:sz w:val="20"/>
          <w:szCs w:val="20"/>
        </w:rPr>
        <w:t xml:space="preserve">Meeting agenda: </w:t>
      </w:r>
    </w:p>
    <w:p w:rsidR="00E300CB" w:rsidRDefault="00E300C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E300C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 Approve</w:t>
      </w:r>
      <w:r w:rsidRPr="00E300CB"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e Financial Statements for 2019</w:t>
      </w:r>
    </w:p>
    <w:p w:rsidR="00E300CB" w:rsidRDefault="00E300C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</w:t>
      </w:r>
      <w:r w:rsidRPr="00E300CB">
        <w:rPr>
          <w:rFonts w:ascii="Arial" w:hAnsi="Arial" w:cs="Arial"/>
          <w:sz w:val="20"/>
          <w:szCs w:val="20"/>
        </w:rPr>
        <w:t xml:space="preserve"> Approve the business production plan, invest</w:t>
      </w:r>
      <w:r>
        <w:rPr>
          <w:rFonts w:ascii="Arial" w:hAnsi="Arial" w:cs="Arial"/>
          <w:sz w:val="20"/>
          <w:szCs w:val="20"/>
        </w:rPr>
        <w:t>ment</w:t>
      </w:r>
      <w:r w:rsidRPr="00E300CB">
        <w:rPr>
          <w:rFonts w:ascii="Arial" w:hAnsi="Arial" w:cs="Arial"/>
          <w:sz w:val="20"/>
          <w:szCs w:val="20"/>
        </w:rPr>
        <w:t xml:space="preserve"> in 2020 and stop</w:t>
      </w:r>
      <w:r>
        <w:rPr>
          <w:rFonts w:ascii="Arial" w:hAnsi="Arial" w:cs="Arial"/>
          <w:sz w:val="20"/>
          <w:szCs w:val="20"/>
        </w:rPr>
        <w:t xml:space="preserve"> of</w:t>
      </w:r>
      <w:r w:rsidRPr="00E300CB">
        <w:rPr>
          <w:rFonts w:ascii="Arial" w:hAnsi="Arial" w:cs="Arial"/>
          <w:sz w:val="20"/>
          <w:szCs w:val="20"/>
        </w:rPr>
        <w:t xml:space="preserve"> implementing the investment project </w:t>
      </w:r>
      <w:r>
        <w:rPr>
          <w:rFonts w:ascii="Arial" w:hAnsi="Arial" w:cs="Arial"/>
          <w:sz w:val="20"/>
          <w:szCs w:val="20"/>
        </w:rPr>
        <w:t>for</w:t>
      </w:r>
      <w:r w:rsidRPr="00E300CB">
        <w:rPr>
          <w:rFonts w:ascii="Arial" w:hAnsi="Arial" w:cs="Arial"/>
          <w:sz w:val="20"/>
          <w:szCs w:val="20"/>
        </w:rPr>
        <w:t xml:space="preserve"> expand</w:t>
      </w:r>
      <w:r>
        <w:rPr>
          <w:rFonts w:ascii="Arial" w:hAnsi="Arial" w:cs="Arial"/>
          <w:sz w:val="20"/>
          <w:szCs w:val="20"/>
        </w:rPr>
        <w:t>ing</w:t>
      </w:r>
      <w:r w:rsidRPr="00E300CB">
        <w:rPr>
          <w:rFonts w:ascii="Arial" w:hAnsi="Arial" w:cs="Arial"/>
          <w:sz w:val="20"/>
          <w:szCs w:val="20"/>
        </w:rPr>
        <w:t xml:space="preserve"> plant No. 4</w:t>
      </w:r>
    </w:p>
    <w:p w:rsidR="00E300CB" w:rsidRDefault="00E300C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</w:t>
      </w:r>
      <w:r w:rsidRPr="00E300CB">
        <w:rPr>
          <w:rFonts w:ascii="Arial" w:hAnsi="Arial" w:cs="Arial"/>
          <w:sz w:val="20"/>
          <w:szCs w:val="20"/>
        </w:rPr>
        <w:t xml:space="preserve"> Approve the Report of the Supervisory Board in </w:t>
      </w:r>
      <w:r>
        <w:rPr>
          <w:rFonts w:ascii="Arial" w:hAnsi="Arial" w:cs="Arial"/>
          <w:sz w:val="20"/>
          <w:szCs w:val="20"/>
        </w:rPr>
        <w:t>2019, Operation Plan 2020</w:t>
      </w:r>
    </w:p>
    <w:p w:rsidR="00E300CB" w:rsidRDefault="00E300C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 Approve</w:t>
      </w:r>
      <w:r w:rsidRPr="00E300CB">
        <w:rPr>
          <w:rFonts w:ascii="Arial" w:hAnsi="Arial" w:cs="Arial"/>
          <w:sz w:val="20"/>
          <w:szCs w:val="20"/>
        </w:rPr>
        <w:t xml:space="preserve"> the Operation Report 2019 </w:t>
      </w:r>
      <w:r>
        <w:rPr>
          <w:rFonts w:ascii="Arial" w:hAnsi="Arial" w:cs="Arial"/>
          <w:sz w:val="20"/>
          <w:szCs w:val="20"/>
        </w:rPr>
        <w:t xml:space="preserve">of the </w:t>
      </w:r>
      <w:r w:rsidRPr="00E300CB">
        <w:rPr>
          <w:rFonts w:ascii="Arial" w:hAnsi="Arial" w:cs="Arial"/>
          <w:sz w:val="20"/>
          <w:szCs w:val="20"/>
        </w:rPr>
        <w:t>Board of Directors</w:t>
      </w:r>
      <w:r>
        <w:rPr>
          <w:rFonts w:ascii="Arial" w:hAnsi="Arial" w:cs="Arial"/>
          <w:sz w:val="20"/>
          <w:szCs w:val="20"/>
        </w:rPr>
        <w:t>,</w:t>
      </w:r>
      <w:r w:rsidRPr="00E300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operational plan for 2020</w:t>
      </w:r>
    </w:p>
    <w:p w:rsidR="00E300CB" w:rsidRDefault="00E300C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 </w:t>
      </w:r>
      <w:r w:rsidRPr="00E300CB">
        <w:rPr>
          <w:rFonts w:ascii="Arial" w:hAnsi="Arial" w:cs="Arial"/>
          <w:sz w:val="20"/>
          <w:szCs w:val="20"/>
        </w:rPr>
        <w:t>Approving finalization of remuneration for the Board of Directors and th</w:t>
      </w:r>
      <w:r>
        <w:rPr>
          <w:rFonts w:ascii="Arial" w:hAnsi="Arial" w:cs="Arial"/>
          <w:sz w:val="20"/>
          <w:szCs w:val="20"/>
        </w:rPr>
        <w:t xml:space="preserve">e Board of Supervisors in 2019, </w:t>
      </w:r>
      <w:r w:rsidRPr="00E300CB">
        <w:rPr>
          <w:rFonts w:ascii="Arial" w:hAnsi="Arial" w:cs="Arial"/>
          <w:sz w:val="20"/>
          <w:szCs w:val="20"/>
        </w:rPr>
        <w:t>remuneration</w:t>
      </w:r>
      <w:r>
        <w:rPr>
          <w:rFonts w:ascii="Arial" w:hAnsi="Arial" w:cs="Arial"/>
          <w:sz w:val="20"/>
          <w:szCs w:val="20"/>
        </w:rPr>
        <w:t xml:space="preserve"> p</w:t>
      </w:r>
      <w:r w:rsidRPr="00E300CB">
        <w:rPr>
          <w:rFonts w:ascii="Arial" w:hAnsi="Arial" w:cs="Arial"/>
          <w:sz w:val="20"/>
          <w:szCs w:val="20"/>
        </w:rPr>
        <w:t xml:space="preserve">ayment plan </w:t>
      </w:r>
      <w:r>
        <w:rPr>
          <w:rFonts w:ascii="Arial" w:hAnsi="Arial" w:cs="Arial"/>
          <w:sz w:val="20"/>
          <w:szCs w:val="20"/>
        </w:rPr>
        <w:t>to</w:t>
      </w:r>
      <w:r w:rsidRPr="00E300CB">
        <w:rPr>
          <w:rFonts w:ascii="Arial" w:hAnsi="Arial" w:cs="Arial"/>
          <w:sz w:val="20"/>
          <w:szCs w:val="20"/>
        </w:rPr>
        <w:t xml:space="preserve"> the Board of Director</w:t>
      </w:r>
      <w:r>
        <w:rPr>
          <w:rFonts w:ascii="Arial" w:hAnsi="Arial" w:cs="Arial"/>
          <w:sz w:val="20"/>
          <w:szCs w:val="20"/>
        </w:rPr>
        <w:t>s and Supervisory Board in 2020</w:t>
      </w:r>
    </w:p>
    <w:p w:rsidR="00E300CB" w:rsidRDefault="00E300C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 Approve</w:t>
      </w:r>
      <w:r w:rsidRPr="00E300CB">
        <w:rPr>
          <w:rFonts w:ascii="Arial" w:hAnsi="Arial" w:cs="Arial"/>
          <w:sz w:val="20"/>
          <w:szCs w:val="20"/>
        </w:rPr>
        <w:t xml:space="preserve"> the p</w:t>
      </w:r>
      <w:r>
        <w:rPr>
          <w:rFonts w:ascii="Arial" w:hAnsi="Arial" w:cs="Arial"/>
          <w:sz w:val="20"/>
          <w:szCs w:val="20"/>
        </w:rPr>
        <w:t>lan of 2019 profit distribution</w:t>
      </w:r>
    </w:p>
    <w:p w:rsidR="00E300CB" w:rsidRDefault="00E300C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 Approve</w:t>
      </w:r>
      <w:r w:rsidRPr="00E300CB">
        <w:rPr>
          <w:rFonts w:ascii="Arial" w:hAnsi="Arial" w:cs="Arial"/>
          <w:sz w:val="20"/>
          <w:szCs w:val="20"/>
        </w:rPr>
        <w:t xml:space="preserve"> the report on selection of </w:t>
      </w:r>
      <w:r>
        <w:rPr>
          <w:rFonts w:ascii="Arial" w:hAnsi="Arial" w:cs="Arial"/>
          <w:sz w:val="20"/>
          <w:szCs w:val="20"/>
        </w:rPr>
        <w:t xml:space="preserve">an </w:t>
      </w:r>
      <w:r w:rsidRPr="00E300CB">
        <w:rPr>
          <w:rFonts w:ascii="Arial" w:hAnsi="Arial" w:cs="Arial"/>
          <w:sz w:val="20"/>
          <w:szCs w:val="20"/>
        </w:rPr>
        <w:t>auditing</w:t>
      </w:r>
      <w:r>
        <w:rPr>
          <w:rFonts w:ascii="Arial" w:hAnsi="Arial" w:cs="Arial"/>
          <w:sz w:val="20"/>
          <w:szCs w:val="20"/>
        </w:rPr>
        <w:t xml:space="preserve"> unit for</w:t>
      </w:r>
      <w:r w:rsidRPr="00E300CB">
        <w:rPr>
          <w:rFonts w:ascii="Arial" w:hAnsi="Arial" w:cs="Arial"/>
          <w:sz w:val="20"/>
          <w:szCs w:val="20"/>
        </w:rPr>
        <w:t xml:space="preserve"> financial statements in 2020</w:t>
      </w:r>
    </w:p>
    <w:p w:rsidR="00E300CB" w:rsidRDefault="00E300C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 Approving the plan on</w:t>
      </w:r>
      <w:r w:rsidRPr="00E300CB">
        <w:rPr>
          <w:rFonts w:ascii="Arial" w:hAnsi="Arial" w:cs="Arial"/>
          <w:sz w:val="20"/>
          <w:szCs w:val="20"/>
        </w:rPr>
        <w:t xml:space="preserve"> buy</w:t>
      </w:r>
      <w:r>
        <w:rPr>
          <w:rFonts w:ascii="Arial" w:hAnsi="Arial" w:cs="Arial"/>
          <w:sz w:val="20"/>
          <w:szCs w:val="20"/>
        </w:rPr>
        <w:t>ing</w:t>
      </w:r>
      <w:r w:rsidRPr="00E300CB">
        <w:rPr>
          <w:rFonts w:ascii="Arial" w:hAnsi="Arial" w:cs="Arial"/>
          <w:sz w:val="20"/>
          <w:szCs w:val="20"/>
        </w:rPr>
        <w:t xml:space="preserve"> shares </w:t>
      </w:r>
      <w:r>
        <w:rPr>
          <w:rFonts w:ascii="Arial" w:hAnsi="Arial" w:cs="Arial"/>
          <w:sz w:val="20"/>
          <w:szCs w:val="20"/>
        </w:rPr>
        <w:t>without having</w:t>
      </w:r>
      <w:r w:rsidRPr="00E300CB">
        <w:rPr>
          <w:rFonts w:ascii="Arial" w:hAnsi="Arial" w:cs="Arial"/>
          <w:sz w:val="20"/>
          <w:szCs w:val="20"/>
        </w:rPr>
        <w:t xml:space="preserve"> to follow the public offering procedure of shareholders of An </w:t>
      </w:r>
      <w:proofErr w:type="spellStart"/>
      <w:r w:rsidRPr="00E300CB">
        <w:rPr>
          <w:rFonts w:ascii="Arial" w:hAnsi="Arial" w:cs="Arial"/>
          <w:sz w:val="20"/>
          <w:szCs w:val="20"/>
        </w:rPr>
        <w:t>Phat</w:t>
      </w:r>
      <w:proofErr w:type="spellEnd"/>
      <w:r w:rsidRPr="00E300CB">
        <w:rPr>
          <w:rFonts w:ascii="Arial" w:hAnsi="Arial" w:cs="Arial"/>
          <w:sz w:val="20"/>
          <w:szCs w:val="20"/>
        </w:rPr>
        <w:t xml:space="preserve"> Holdings Group (APH) up </w:t>
      </w:r>
      <w:r>
        <w:rPr>
          <w:rFonts w:ascii="Arial" w:hAnsi="Arial" w:cs="Arial"/>
          <w:sz w:val="20"/>
          <w:szCs w:val="20"/>
        </w:rPr>
        <w:t>to 35% of VBC's charter capital</w:t>
      </w:r>
    </w:p>
    <w:p w:rsidR="00E300CB" w:rsidRDefault="00E300C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E300CB">
        <w:rPr>
          <w:rFonts w:ascii="Arial" w:hAnsi="Arial" w:cs="Arial"/>
          <w:sz w:val="20"/>
          <w:szCs w:val="20"/>
        </w:rPr>
        <w:t xml:space="preserve"> Assigning the Meeting Organizing Committee to coordinate with relevant departments to implement the preparation </w:t>
      </w:r>
      <w:r>
        <w:rPr>
          <w:rFonts w:ascii="Arial" w:hAnsi="Arial" w:cs="Arial"/>
          <w:sz w:val="20"/>
          <w:szCs w:val="20"/>
        </w:rPr>
        <w:t>and organizing the M</w:t>
      </w:r>
      <w:r w:rsidRPr="00E300CB">
        <w:rPr>
          <w:rFonts w:ascii="Arial" w:hAnsi="Arial" w:cs="Arial"/>
          <w:sz w:val="20"/>
          <w:szCs w:val="20"/>
        </w:rPr>
        <w:t xml:space="preserve">eeting in accordance with the law and the </w:t>
      </w:r>
      <w:r>
        <w:rPr>
          <w:rFonts w:ascii="Arial" w:hAnsi="Arial" w:cs="Arial"/>
          <w:sz w:val="20"/>
          <w:szCs w:val="20"/>
        </w:rPr>
        <w:t>Company's C</w:t>
      </w:r>
      <w:r w:rsidRPr="00E300CB">
        <w:rPr>
          <w:rFonts w:ascii="Arial" w:hAnsi="Arial" w:cs="Arial"/>
          <w:sz w:val="20"/>
          <w:szCs w:val="20"/>
        </w:rPr>
        <w:t xml:space="preserve">harter </w:t>
      </w:r>
    </w:p>
    <w:p w:rsidR="00E300CB" w:rsidRDefault="00E300C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Pr="00E300CB">
        <w:rPr>
          <w:rFonts w:ascii="Arial" w:hAnsi="Arial" w:cs="Arial"/>
          <w:sz w:val="20"/>
          <w:szCs w:val="20"/>
        </w:rPr>
        <w:t xml:space="preserve"> The Board of Directors, Supervisory Board and related individuals of the Company are responsible for implementing this Resolution</w:t>
      </w:r>
      <w:bookmarkStart w:id="0" w:name="_GoBack"/>
      <w:bookmarkEnd w:id="0"/>
    </w:p>
    <w:sectPr w:rsidR="00E30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10F07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907B5"/>
    <w:rsid w:val="006E15A6"/>
    <w:rsid w:val="00745D9A"/>
    <w:rsid w:val="007A1FCC"/>
    <w:rsid w:val="007B67AF"/>
    <w:rsid w:val="008134FC"/>
    <w:rsid w:val="0084485C"/>
    <w:rsid w:val="00853748"/>
    <w:rsid w:val="008544C2"/>
    <w:rsid w:val="008D4E5F"/>
    <w:rsid w:val="009C28F2"/>
    <w:rsid w:val="009E1744"/>
    <w:rsid w:val="00A06443"/>
    <w:rsid w:val="00A06521"/>
    <w:rsid w:val="00A128FC"/>
    <w:rsid w:val="00A63B6C"/>
    <w:rsid w:val="00AA54AD"/>
    <w:rsid w:val="00AF67BE"/>
    <w:rsid w:val="00B70D7E"/>
    <w:rsid w:val="00BA1F12"/>
    <w:rsid w:val="00BA3FB7"/>
    <w:rsid w:val="00BD3CCA"/>
    <w:rsid w:val="00D52C26"/>
    <w:rsid w:val="00D74339"/>
    <w:rsid w:val="00D83B97"/>
    <w:rsid w:val="00DD263A"/>
    <w:rsid w:val="00E300CB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54</cp:revision>
  <dcterms:created xsi:type="dcterms:W3CDTF">2019-10-16T10:03:00Z</dcterms:created>
  <dcterms:modified xsi:type="dcterms:W3CDTF">2020-03-23T08:09:00Z</dcterms:modified>
</cp:coreProperties>
</file>